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6AEF0D" w14:textId="7E58DA5F" w:rsidR="00201AC2" w:rsidRPr="001A40E2" w:rsidRDefault="00E37D7A" w:rsidP="00201AC2">
      <w:pPr>
        <w:spacing w:after="180"/>
        <w:rPr>
          <w:b/>
          <w:sz w:val="44"/>
          <w:szCs w:val="44"/>
        </w:rPr>
      </w:pPr>
      <w:r>
        <w:rPr>
          <w:b/>
          <w:sz w:val="44"/>
          <w:szCs w:val="44"/>
        </w:rPr>
        <w:t>Cross linked PVA</w:t>
      </w:r>
    </w:p>
    <w:p w14:paraId="1F2B5B34" w14:textId="5401B5F2" w:rsidR="00E37D7A" w:rsidRDefault="00E37D7A" w:rsidP="00E37D7A">
      <w:pPr>
        <w:spacing w:after="180"/>
      </w:pPr>
      <w:r>
        <w:t>PVA glue contains a polymer.</w:t>
      </w:r>
      <w:r w:rsidR="009811A5">
        <w:t xml:space="preserve"> PVA is runny.</w:t>
      </w:r>
    </w:p>
    <w:p w14:paraId="586B6066" w14:textId="67232AC1" w:rsidR="00E37D7A" w:rsidRDefault="00E37D7A" w:rsidP="00E37D7A">
      <w:pPr>
        <w:spacing w:after="180"/>
      </w:pPr>
      <w:r>
        <w:t>Mixing borax solution with PVA solution adds cross links to the polymer.</w:t>
      </w:r>
    </w:p>
    <w:p w14:paraId="30DBB219" w14:textId="77777777" w:rsidR="00E37D7A" w:rsidRPr="00E172C6" w:rsidRDefault="00E37D7A" w:rsidP="00E37D7A">
      <w:pPr>
        <w:spacing w:after="180"/>
        <w:rPr>
          <w:b/>
        </w:rPr>
      </w:pPr>
      <w:r>
        <w:rPr>
          <w:b/>
        </w:rPr>
        <w:t>Predict</w:t>
      </w:r>
    </w:p>
    <w:p w14:paraId="056CF5E4" w14:textId="5E7C85D1" w:rsidR="00E37D7A" w:rsidRDefault="00E37D7A" w:rsidP="00E37D7A">
      <w:pPr>
        <w:spacing w:after="180"/>
        <w:ind w:right="1371"/>
      </w:pPr>
      <w:r>
        <w:t>How will the properties change when borax is added to PVA solution?</w:t>
      </w:r>
    </w:p>
    <w:p w14:paraId="404650B9" w14:textId="0AAACB76" w:rsidR="00E37D7A" w:rsidRDefault="00E37D7A" w:rsidP="00E37D7A">
      <w:pPr>
        <w:spacing w:after="180"/>
      </w:pPr>
      <w:r>
        <w:t>W</w:t>
      </w:r>
      <w:r>
        <w:t xml:space="preserve">rite down your </w:t>
      </w:r>
      <w:r w:rsidRPr="00563C6F">
        <w:rPr>
          <w:b/>
        </w:rPr>
        <w:t>prediction</w:t>
      </w:r>
      <w:r>
        <w:t>.</w:t>
      </w:r>
    </w:p>
    <w:p w14:paraId="6493958F" w14:textId="77777777" w:rsidR="00E37D7A" w:rsidRDefault="00E37D7A" w:rsidP="00E37D7A">
      <w:pPr>
        <w:tabs>
          <w:tab w:val="right" w:leader="dot" w:pos="7655"/>
        </w:tabs>
        <w:spacing w:after="180"/>
      </w:pPr>
      <w:r>
        <w:tab/>
      </w:r>
    </w:p>
    <w:p w14:paraId="0CDD6C50" w14:textId="77777777" w:rsidR="00E37D7A" w:rsidRDefault="00E37D7A" w:rsidP="00E37D7A">
      <w:pPr>
        <w:tabs>
          <w:tab w:val="right" w:leader="dot" w:pos="7655"/>
        </w:tabs>
        <w:spacing w:after="180"/>
      </w:pPr>
      <w:r>
        <w:tab/>
      </w:r>
    </w:p>
    <w:p w14:paraId="2590F8FA" w14:textId="77777777" w:rsidR="00E37D7A" w:rsidRPr="00E172C6" w:rsidRDefault="00E37D7A" w:rsidP="00E37D7A">
      <w:pPr>
        <w:spacing w:after="180"/>
        <w:rPr>
          <w:b/>
        </w:rPr>
      </w:pPr>
      <w:r>
        <w:rPr>
          <w:b/>
        </w:rPr>
        <w:t>Explain</w:t>
      </w:r>
    </w:p>
    <w:p w14:paraId="45AC6656" w14:textId="77777777" w:rsidR="00E37D7A" w:rsidRDefault="00E37D7A" w:rsidP="00E37D7A">
      <w:pPr>
        <w:spacing w:after="180"/>
      </w:pPr>
      <w:r>
        <w:rPr>
          <w:lang w:eastAsia="en-GB"/>
        </w:rPr>
        <w:t>Write down the thinking behind your prediction.</w:t>
      </w:r>
    </w:p>
    <w:p w14:paraId="01DED114" w14:textId="77777777" w:rsidR="00E37D7A" w:rsidRDefault="00E37D7A" w:rsidP="00E37D7A">
      <w:pPr>
        <w:tabs>
          <w:tab w:val="right" w:leader="dot" w:pos="7655"/>
        </w:tabs>
        <w:spacing w:after="180"/>
      </w:pPr>
      <w:r>
        <w:tab/>
      </w:r>
    </w:p>
    <w:p w14:paraId="416DA9B7" w14:textId="218E51C7" w:rsidR="00E37D7A" w:rsidRPr="00E37D7A" w:rsidRDefault="00E37D7A" w:rsidP="00E37D7A">
      <w:pPr>
        <w:tabs>
          <w:tab w:val="right" w:leader="dot" w:pos="7655"/>
        </w:tabs>
        <w:spacing w:after="180"/>
      </w:pPr>
      <w:r>
        <w:tab/>
      </w:r>
    </w:p>
    <w:p w14:paraId="4B81362E" w14:textId="206337AB" w:rsidR="00E37D7A" w:rsidRDefault="00E37D7A" w:rsidP="00E37D7A">
      <w:pPr>
        <w:spacing w:after="180"/>
        <w:rPr>
          <w:bCs/>
        </w:rPr>
      </w:pPr>
      <w:r w:rsidRPr="00E37D7A">
        <w:rPr>
          <w:bCs/>
        </w:rPr>
        <w:drawing>
          <wp:anchor distT="0" distB="0" distL="114300" distR="114300" simplePos="0" relativeHeight="251658240" behindDoc="0" locked="0" layoutInCell="1" allowOverlap="1" wp14:anchorId="13933525" wp14:editId="7124C701">
            <wp:simplePos x="0" y="0"/>
            <wp:positionH relativeFrom="margin">
              <wp:align>left</wp:align>
            </wp:positionH>
            <wp:positionV relativeFrom="paragraph">
              <wp:posOffset>13970</wp:posOffset>
            </wp:positionV>
            <wp:extent cx="419100" cy="419100"/>
            <wp:effectExtent l="0" t="0" r="0" b="0"/>
            <wp:wrapSquare wrapText="bothSides"/>
            <wp:docPr id="2" name="Picture 2" descr="Eye prote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2" descr="Eye protectio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19100" cy="4191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D5C989E" w14:textId="471A9B5E" w:rsidR="00E37D7A" w:rsidRDefault="00E37D7A" w:rsidP="00E37D7A">
      <w:pPr>
        <w:spacing w:after="180"/>
        <w:rPr>
          <w:bCs/>
        </w:rPr>
      </w:pPr>
      <w:r w:rsidRPr="00E37D7A">
        <w:rPr>
          <w:b/>
        </w:rPr>
        <w:drawing>
          <wp:anchor distT="0" distB="0" distL="114300" distR="114300" simplePos="0" relativeHeight="251659264" behindDoc="0" locked="0" layoutInCell="1" allowOverlap="1" wp14:anchorId="60440E0F" wp14:editId="5B7486C6">
            <wp:simplePos x="0" y="0"/>
            <wp:positionH relativeFrom="margin">
              <wp:align>left</wp:align>
            </wp:positionH>
            <wp:positionV relativeFrom="paragraph">
              <wp:posOffset>221615</wp:posOffset>
            </wp:positionV>
            <wp:extent cx="419100" cy="422910"/>
            <wp:effectExtent l="0" t="0" r="0" b="0"/>
            <wp:wrapSquare wrapText="bothSides"/>
            <wp:docPr id="10" name="Picture 2" descr="Glov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 descr="Glove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9100" cy="4229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bCs/>
        </w:rPr>
        <w:t>Follow the instructions provided by your teacher to mix a suitable volume of borax solution with 40cm</w:t>
      </w:r>
      <w:r>
        <w:rPr>
          <w:bCs/>
          <w:vertAlign w:val="superscript"/>
        </w:rPr>
        <w:t>3</w:t>
      </w:r>
      <w:r>
        <w:rPr>
          <w:bCs/>
        </w:rPr>
        <w:t xml:space="preserve"> of PVA solution. </w:t>
      </w:r>
    </w:p>
    <w:p w14:paraId="62C7359F" w14:textId="6743D45D" w:rsidR="00E37D7A" w:rsidRPr="00E37D7A" w:rsidRDefault="00E37D7A" w:rsidP="00E37D7A">
      <w:pPr>
        <w:spacing w:after="180"/>
        <w:rPr>
          <w:bCs/>
        </w:rPr>
      </w:pPr>
      <w:r>
        <w:rPr>
          <w:bCs/>
        </w:rPr>
        <w:t>Wear eye protection and protective gloves if handling the material made.</w:t>
      </w:r>
    </w:p>
    <w:p w14:paraId="761790CF" w14:textId="06D88852" w:rsidR="00E37D7A" w:rsidRDefault="00E37D7A" w:rsidP="00E37D7A">
      <w:pPr>
        <w:spacing w:after="180"/>
        <w:rPr>
          <w:b/>
        </w:rPr>
      </w:pPr>
    </w:p>
    <w:p w14:paraId="2662D7D9" w14:textId="77777777" w:rsidR="00E37D7A" w:rsidRDefault="00E37D7A" w:rsidP="00E37D7A">
      <w:pPr>
        <w:spacing w:after="180"/>
        <w:rPr>
          <w:b/>
        </w:rPr>
      </w:pPr>
    </w:p>
    <w:p w14:paraId="5457C23C" w14:textId="22EE2DE1" w:rsidR="00E37D7A" w:rsidRDefault="00E37D7A" w:rsidP="00E37D7A">
      <w:pPr>
        <w:spacing w:after="180"/>
        <w:rPr>
          <w:b/>
        </w:rPr>
      </w:pPr>
      <w:r>
        <w:rPr>
          <w:b/>
        </w:rPr>
        <w:t>Observe</w:t>
      </w:r>
    </w:p>
    <w:p w14:paraId="4031EF94" w14:textId="77777777" w:rsidR="00E37D7A" w:rsidRPr="00E37D7A" w:rsidRDefault="00E37D7A" w:rsidP="00E37D7A">
      <w:pPr>
        <w:tabs>
          <w:tab w:val="right" w:leader="dot" w:pos="7655"/>
        </w:tabs>
        <w:spacing w:after="180"/>
      </w:pPr>
      <w:r w:rsidRPr="00E37D7A">
        <w:rPr>
          <w:lang w:val="en-US"/>
        </w:rPr>
        <w:t>Test the properties of the material made.</w:t>
      </w:r>
    </w:p>
    <w:p w14:paraId="56C0E804" w14:textId="77777777" w:rsidR="00E37D7A" w:rsidRPr="00E37D7A" w:rsidRDefault="00E37D7A" w:rsidP="00E37D7A">
      <w:pPr>
        <w:tabs>
          <w:tab w:val="right" w:leader="dot" w:pos="7655"/>
        </w:tabs>
        <w:spacing w:after="180"/>
      </w:pPr>
      <w:r w:rsidRPr="00E37D7A">
        <w:rPr>
          <w:lang w:val="en-US"/>
        </w:rPr>
        <w:t>Describe how its properties are different to the PVA solution.</w:t>
      </w:r>
    </w:p>
    <w:p w14:paraId="716D4864" w14:textId="77777777" w:rsidR="00E37D7A" w:rsidRDefault="00E37D7A" w:rsidP="00E37D7A">
      <w:pPr>
        <w:tabs>
          <w:tab w:val="right" w:leader="dot" w:pos="7655"/>
        </w:tabs>
        <w:spacing w:after="180"/>
      </w:pPr>
      <w:r>
        <w:tab/>
      </w:r>
    </w:p>
    <w:p w14:paraId="087F27E8" w14:textId="77777777" w:rsidR="00E37D7A" w:rsidRPr="000E3392" w:rsidRDefault="00E37D7A" w:rsidP="00E37D7A">
      <w:pPr>
        <w:tabs>
          <w:tab w:val="right" w:leader="dot" w:pos="7655"/>
        </w:tabs>
        <w:spacing w:after="180"/>
      </w:pPr>
      <w:r>
        <w:tab/>
      </w:r>
    </w:p>
    <w:p w14:paraId="112AA143" w14:textId="77777777" w:rsidR="00E37D7A" w:rsidRPr="00E172C6" w:rsidRDefault="00E37D7A" w:rsidP="00E37D7A">
      <w:pPr>
        <w:spacing w:after="180"/>
        <w:rPr>
          <w:b/>
        </w:rPr>
      </w:pPr>
      <w:r>
        <w:rPr>
          <w:b/>
        </w:rPr>
        <w:t>Explain</w:t>
      </w:r>
    </w:p>
    <w:p w14:paraId="2B7940BD" w14:textId="77777777" w:rsidR="00E37D7A" w:rsidRDefault="00E37D7A" w:rsidP="00E37D7A">
      <w:pPr>
        <w:spacing w:after="180"/>
        <w:ind w:right="1371"/>
      </w:pPr>
      <w:r>
        <w:t>Was your prediction</w:t>
      </w:r>
      <w:r w:rsidRPr="001D7FBB">
        <w:t xml:space="preserve"> </w:t>
      </w:r>
      <w:r>
        <w:t>correct?</w:t>
      </w:r>
    </w:p>
    <w:p w14:paraId="65B54B61" w14:textId="77777777" w:rsidR="00E37D7A" w:rsidRDefault="00E37D7A" w:rsidP="00E37D7A">
      <w:pPr>
        <w:spacing w:after="180"/>
        <w:ind w:right="1371"/>
      </w:pPr>
      <w:r>
        <w:t>If not, can you explain what you observed?</w:t>
      </w:r>
    </w:p>
    <w:p w14:paraId="7719B555" w14:textId="77777777" w:rsidR="00E37D7A" w:rsidRDefault="00E37D7A" w:rsidP="00E37D7A">
      <w:pPr>
        <w:tabs>
          <w:tab w:val="right" w:leader="dot" w:pos="7655"/>
        </w:tabs>
        <w:spacing w:after="180"/>
      </w:pPr>
      <w:r>
        <w:tab/>
      </w:r>
    </w:p>
    <w:p w14:paraId="304E69B4" w14:textId="77777777" w:rsidR="00E37D7A" w:rsidRDefault="00E37D7A" w:rsidP="00E37D7A">
      <w:pPr>
        <w:tabs>
          <w:tab w:val="right" w:leader="dot" w:pos="7655"/>
        </w:tabs>
        <w:spacing w:after="180"/>
      </w:pPr>
      <w:r>
        <w:tab/>
      </w:r>
    </w:p>
    <w:p w14:paraId="1EA7B438" w14:textId="77777777"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14:paraId="5793986C" w14:textId="77777777" w:rsidR="00E37D7A" w:rsidRPr="006F3279" w:rsidRDefault="00E37D7A" w:rsidP="00E37D7A">
      <w:pPr>
        <w:spacing w:after="240"/>
        <w:rPr>
          <w:i/>
          <w:sz w:val="18"/>
          <w:szCs w:val="18"/>
        </w:rPr>
      </w:pPr>
      <w:bookmarkStart w:id="0" w:name="_Hlk44064892"/>
      <w:r>
        <w:rPr>
          <w:i/>
          <w:sz w:val="18"/>
          <w:szCs w:val="18"/>
        </w:rPr>
        <w:lastRenderedPageBreak/>
        <w:t>Chemistry</w:t>
      </w:r>
      <w:r w:rsidRPr="00CA4B46">
        <w:rPr>
          <w:i/>
          <w:sz w:val="18"/>
          <w:szCs w:val="18"/>
        </w:rPr>
        <w:t xml:space="preserve"> &gt; </w:t>
      </w:r>
      <w:r>
        <w:rPr>
          <w:i/>
          <w:sz w:val="18"/>
          <w:szCs w:val="18"/>
        </w:rPr>
        <w:t>Big idea CMS: Materials science &gt; Topic CMS2: Designing materials</w:t>
      </w:r>
      <w:r w:rsidRPr="00CA4B46">
        <w:rPr>
          <w:i/>
          <w:sz w:val="18"/>
          <w:szCs w:val="18"/>
        </w:rPr>
        <w:t xml:space="preserve"> &gt; </w:t>
      </w:r>
      <w:r>
        <w:rPr>
          <w:i/>
          <w:sz w:val="18"/>
          <w:szCs w:val="18"/>
        </w:rPr>
        <w:t>Key concept</w:t>
      </w:r>
      <w:r w:rsidRPr="00CA4B46">
        <w:rPr>
          <w:i/>
          <w:sz w:val="18"/>
          <w:szCs w:val="18"/>
        </w:rPr>
        <w:t xml:space="preserve"> </w:t>
      </w:r>
      <w:r>
        <w:rPr>
          <w:i/>
          <w:sz w:val="18"/>
          <w:szCs w:val="18"/>
        </w:rPr>
        <w:t>CMS2.1: Polymer properties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10D90A09" w14:textId="77777777" w:rsidTr="0010427F">
        <w:tc>
          <w:tcPr>
            <w:tcW w:w="12021" w:type="dxa"/>
            <w:shd w:val="clear" w:color="auto" w:fill="FABF8F" w:themeFill="accent6" w:themeFillTint="99"/>
          </w:tcPr>
          <w:bookmarkEnd w:id="0"/>
          <w:p w14:paraId="43F7B49F" w14:textId="77777777" w:rsidR="006F3279" w:rsidRPr="00CA4B46" w:rsidRDefault="00B00348" w:rsidP="00B00348">
            <w:pPr>
              <w:ind w:left="1304"/>
              <w:rPr>
                <w:b/>
                <w:sz w:val="40"/>
                <w:szCs w:val="40"/>
              </w:rPr>
            </w:pPr>
            <w:r>
              <w:rPr>
                <w:b/>
                <w:sz w:val="40"/>
                <w:szCs w:val="40"/>
              </w:rPr>
              <w:t xml:space="preserve">Response </w:t>
            </w:r>
            <w:r w:rsidR="004C1414">
              <w:rPr>
                <w:b/>
                <w:sz w:val="40"/>
                <w:szCs w:val="40"/>
              </w:rPr>
              <w:t>activity</w:t>
            </w:r>
          </w:p>
        </w:tc>
      </w:tr>
      <w:tr w:rsidR="006F3279" w14:paraId="746049D4" w14:textId="77777777" w:rsidTr="0010427F">
        <w:tc>
          <w:tcPr>
            <w:tcW w:w="12021" w:type="dxa"/>
            <w:shd w:val="clear" w:color="auto" w:fill="FBD4B4" w:themeFill="accent6" w:themeFillTint="66"/>
          </w:tcPr>
          <w:p w14:paraId="7162BFAD" w14:textId="4E372BD3" w:rsidR="006F3279" w:rsidRPr="00CA4B46" w:rsidRDefault="00E37D7A" w:rsidP="006F3279">
            <w:pPr>
              <w:spacing w:after="60"/>
              <w:ind w:left="1304"/>
              <w:rPr>
                <w:b/>
                <w:sz w:val="40"/>
                <w:szCs w:val="40"/>
              </w:rPr>
            </w:pPr>
            <w:r>
              <w:rPr>
                <w:b/>
                <w:sz w:val="40"/>
                <w:szCs w:val="40"/>
              </w:rPr>
              <w:t>Cross linked PVA</w:t>
            </w:r>
          </w:p>
        </w:tc>
      </w:tr>
    </w:tbl>
    <w:p w14:paraId="2CFD3F21" w14:textId="77777777" w:rsidR="006F3279" w:rsidRDefault="006F3279" w:rsidP="00E172C6">
      <w:pPr>
        <w:spacing w:after="180"/>
        <w:rPr>
          <w:b/>
        </w:rPr>
      </w:pPr>
    </w:p>
    <w:p w14:paraId="0A6BAB3C" w14:textId="77777777" w:rsidR="00DC7822" w:rsidRPr="0010427F" w:rsidRDefault="00DC7822" w:rsidP="00DC7822">
      <w:pPr>
        <w:spacing w:after="180"/>
        <w:rPr>
          <w:b/>
          <w:color w:val="E36C0A" w:themeColor="accent6" w:themeShade="BF"/>
          <w:sz w:val="24"/>
        </w:rPr>
      </w:pPr>
      <w:r w:rsidRPr="0010427F">
        <w:rPr>
          <w:b/>
          <w:color w:val="E36C0A" w:themeColor="accent6"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4C1414" w14:paraId="154A3C03" w14:textId="77777777" w:rsidTr="003F16F9">
        <w:trPr>
          <w:trHeight w:val="340"/>
        </w:trPr>
        <w:tc>
          <w:tcPr>
            <w:tcW w:w="2196" w:type="dxa"/>
          </w:tcPr>
          <w:p w14:paraId="5F94D2E5" w14:textId="77777777" w:rsidR="004C1414" w:rsidRDefault="004C1414" w:rsidP="004C1414">
            <w:pPr>
              <w:spacing w:before="60" w:after="60"/>
            </w:pPr>
            <w:r>
              <w:t>Learning focus:</w:t>
            </w:r>
          </w:p>
        </w:tc>
        <w:tc>
          <w:tcPr>
            <w:tcW w:w="6820" w:type="dxa"/>
          </w:tcPr>
          <w:p w14:paraId="6B6B7A93" w14:textId="5306DD44" w:rsidR="004C1414" w:rsidRDefault="00E37D7A" w:rsidP="004C1414">
            <w:pPr>
              <w:spacing w:before="60" w:after="60"/>
            </w:pPr>
            <w:r w:rsidRPr="00664C5A">
              <w:t>Materials scientists can design polymers with specific properties.</w:t>
            </w:r>
          </w:p>
        </w:tc>
      </w:tr>
      <w:tr w:rsidR="004C1414" w14:paraId="5EA35388" w14:textId="77777777" w:rsidTr="003F16F9">
        <w:trPr>
          <w:trHeight w:val="340"/>
        </w:trPr>
        <w:tc>
          <w:tcPr>
            <w:tcW w:w="2196" w:type="dxa"/>
          </w:tcPr>
          <w:p w14:paraId="5BECF410" w14:textId="77777777" w:rsidR="004C1414" w:rsidRDefault="004C1414" w:rsidP="004C1414">
            <w:pPr>
              <w:spacing w:before="60" w:after="60"/>
            </w:pPr>
            <w:r>
              <w:t>Observable learning outcome:</w:t>
            </w:r>
          </w:p>
        </w:tc>
        <w:tc>
          <w:tcPr>
            <w:tcW w:w="6820" w:type="dxa"/>
          </w:tcPr>
          <w:p w14:paraId="2C5BF3C3" w14:textId="6952A61A" w:rsidR="004C1414" w:rsidRPr="00A50C9C" w:rsidRDefault="00E37D7A" w:rsidP="004C1414">
            <w:pPr>
              <w:spacing w:before="60" w:after="60"/>
              <w:rPr>
                <w:b/>
              </w:rPr>
            </w:pPr>
            <w:r>
              <w:t>Explain how cross links between polymer molecules affect the properties of a polymer.</w:t>
            </w:r>
          </w:p>
        </w:tc>
      </w:tr>
      <w:tr w:rsidR="004C1414" w14:paraId="51663B5F" w14:textId="77777777" w:rsidTr="003F16F9">
        <w:trPr>
          <w:trHeight w:val="340"/>
        </w:trPr>
        <w:tc>
          <w:tcPr>
            <w:tcW w:w="2196" w:type="dxa"/>
          </w:tcPr>
          <w:p w14:paraId="3AC8847D" w14:textId="77777777" w:rsidR="004C1414" w:rsidRDefault="009B18FE" w:rsidP="004C1414">
            <w:pPr>
              <w:spacing w:before="60" w:after="60"/>
            </w:pPr>
            <w:r>
              <w:t>Activity</w:t>
            </w:r>
            <w:r w:rsidR="004C1414">
              <w:t xml:space="preserve"> type:</w:t>
            </w:r>
          </w:p>
        </w:tc>
        <w:tc>
          <w:tcPr>
            <w:tcW w:w="6820" w:type="dxa"/>
          </w:tcPr>
          <w:p w14:paraId="398F8175" w14:textId="27196649" w:rsidR="004C1414" w:rsidRDefault="00E37D7A" w:rsidP="004C1414">
            <w:pPr>
              <w:spacing w:before="60" w:after="60"/>
            </w:pPr>
            <w:r>
              <w:t>PEOE</w:t>
            </w:r>
          </w:p>
        </w:tc>
      </w:tr>
      <w:tr w:rsidR="004C1414" w14:paraId="75649D92" w14:textId="77777777" w:rsidTr="003F16F9">
        <w:trPr>
          <w:trHeight w:val="340"/>
        </w:trPr>
        <w:tc>
          <w:tcPr>
            <w:tcW w:w="2196" w:type="dxa"/>
          </w:tcPr>
          <w:p w14:paraId="5A008B7E" w14:textId="77777777" w:rsidR="004C1414" w:rsidRDefault="004C1414" w:rsidP="004C1414">
            <w:pPr>
              <w:spacing w:before="60" w:after="60"/>
            </w:pPr>
            <w:r>
              <w:t>Key words:</w:t>
            </w:r>
          </w:p>
        </w:tc>
        <w:tc>
          <w:tcPr>
            <w:tcW w:w="6820" w:type="dxa"/>
            <w:tcBorders>
              <w:bottom w:val="dotted" w:sz="4" w:space="0" w:color="auto"/>
            </w:tcBorders>
          </w:tcPr>
          <w:p w14:paraId="61F454C3" w14:textId="55299370" w:rsidR="004C1414" w:rsidRDefault="00E37D7A" w:rsidP="004C1414">
            <w:pPr>
              <w:spacing w:before="60" w:after="60"/>
            </w:pPr>
            <w:r>
              <w:t>Property, polymer, cross links</w:t>
            </w:r>
          </w:p>
        </w:tc>
      </w:tr>
    </w:tbl>
    <w:p w14:paraId="2FFDD6FC" w14:textId="77777777" w:rsidR="00E172C6" w:rsidRDefault="00E172C6" w:rsidP="00E172C6">
      <w:pPr>
        <w:spacing w:after="180"/>
      </w:pPr>
    </w:p>
    <w:p w14:paraId="382D5F95" w14:textId="341D6FD9" w:rsidR="004C1414" w:rsidRPr="004056D6" w:rsidRDefault="004C1414" w:rsidP="004C1414">
      <w:pPr>
        <w:spacing w:after="180"/>
        <w:rPr>
          <w:rFonts w:cstheme="minorHAnsi"/>
        </w:rPr>
      </w:pPr>
      <w:r w:rsidRPr="004056D6">
        <w:rPr>
          <w:rFonts w:cstheme="minorHAnsi"/>
          <w:color w:val="222222"/>
          <w:shd w:val="clear" w:color="auto" w:fill="FFFFFF"/>
        </w:rPr>
        <w:t xml:space="preserve">This activity can help develop students’ understanding by addressing the </w:t>
      </w:r>
      <w:r w:rsidR="00B433AD">
        <w:rPr>
          <w:rFonts w:cstheme="minorHAnsi"/>
          <w:color w:val="222222"/>
          <w:shd w:val="clear" w:color="auto" w:fill="FFFFFF"/>
        </w:rPr>
        <w:t>misunderstandings</w:t>
      </w:r>
      <w:r w:rsidRPr="004056D6">
        <w:rPr>
          <w:rFonts w:cstheme="minorHAnsi"/>
          <w:color w:val="222222"/>
          <w:shd w:val="clear" w:color="auto" w:fill="FFFFFF"/>
        </w:rPr>
        <w:t xml:space="preserve"> revealed by the following diagnostic question:</w:t>
      </w:r>
    </w:p>
    <w:p w14:paraId="20CEB3BD" w14:textId="57957C72" w:rsidR="00F72ECC" w:rsidRDefault="00E37D7A" w:rsidP="00F72ECC">
      <w:pPr>
        <w:pStyle w:val="ListParagraph"/>
        <w:numPr>
          <w:ilvl w:val="0"/>
          <w:numId w:val="1"/>
        </w:numPr>
        <w:spacing w:after="180"/>
      </w:pPr>
      <w:r>
        <w:t>Thermoset plastic</w:t>
      </w:r>
    </w:p>
    <w:p w14:paraId="34D20EEF" w14:textId="77777777" w:rsidR="00C05571" w:rsidRPr="0010427F" w:rsidRDefault="00BB44B4" w:rsidP="00026DEC">
      <w:pPr>
        <w:spacing w:after="180"/>
        <w:rPr>
          <w:b/>
          <w:color w:val="E36C0A" w:themeColor="accent6" w:themeShade="BF"/>
          <w:sz w:val="24"/>
        </w:rPr>
      </w:pPr>
      <w:r w:rsidRPr="0010427F">
        <w:rPr>
          <w:b/>
          <w:color w:val="E36C0A" w:themeColor="accent6" w:themeShade="BF"/>
          <w:sz w:val="24"/>
        </w:rPr>
        <w:t>What does the research say</w:t>
      </w:r>
      <w:r w:rsidR="00C05571" w:rsidRPr="0010427F">
        <w:rPr>
          <w:b/>
          <w:color w:val="E36C0A" w:themeColor="accent6" w:themeShade="BF"/>
          <w:sz w:val="24"/>
        </w:rPr>
        <w:t>?</w:t>
      </w:r>
    </w:p>
    <w:p w14:paraId="70BAAC77" w14:textId="6DA753DD" w:rsidR="00B433AD" w:rsidRDefault="009811A5" w:rsidP="00B433AD">
      <w:pPr>
        <w:spacing w:after="180"/>
      </w:pPr>
      <w:r>
        <w:t>A paper</w:t>
      </w:r>
      <w:r w:rsidR="00B433AD">
        <w:t xml:space="preserve"> </w:t>
      </w:r>
      <w:r w:rsidR="00B433AD">
        <w:fldChar w:fldCharType="begin"/>
      </w:r>
      <w:r w:rsidR="00B433AD">
        <w:instrText xml:space="preserve"> ADDIN EN.CITE &lt;EndNote&gt;&lt;Cite&gt;&lt;Author&gt;Cooper&lt;/Author&gt;&lt;Year&gt;2015&lt;/Year&gt;&lt;IDText&gt;Student understanding of intermolecular forces: A multimodal study&lt;/IDText&gt;&lt;DisplayText&gt;(Cooper, Williams and Underwood, 2015)&lt;/DisplayText&gt;&lt;record&gt;&lt;titles&gt;&lt;title&gt;Student understanding of intermolecular forces: A multimodal study&lt;/title&gt;&lt;secondary-title&gt;Journal of Chemical Education&lt;/secondary-title&gt;&lt;/titles&gt;&lt;pages&gt;1288-1298&lt;/pages&gt;&lt;contributors&gt;&lt;authors&gt;&lt;author&gt;Cooper, Melanie M.&lt;/author&gt;&lt;author&gt;Williams, Leah C.&lt;/author&gt;&lt;author&gt;Underwood, Sonia M.&lt;/author&gt;&lt;/authors&gt;&lt;/contributors&gt;&lt;added-date format="utc"&gt;1593078770&lt;/added-date&gt;&lt;ref-type name="Journal Article"&gt;17&lt;/ref-type&gt;&lt;dates&gt;&lt;year&gt;2015&lt;/year&gt;&lt;/dates&gt;&lt;rec-number&gt;117&lt;/rec-number&gt;&lt;last-updated-date format="utc"&gt;1593078838&lt;/last-updated-date&gt;&lt;volume&gt;92&lt;/volume&gt;&lt;/record&gt;&lt;/Cite&gt;&lt;/EndNote&gt;</w:instrText>
      </w:r>
      <w:r w:rsidR="00B433AD">
        <w:fldChar w:fldCharType="separate"/>
      </w:r>
      <w:r w:rsidR="00B433AD">
        <w:rPr>
          <w:noProof/>
        </w:rPr>
        <w:t>(Cooper, Williams and Underwood, 2015)</w:t>
      </w:r>
      <w:r w:rsidR="00B433AD">
        <w:fldChar w:fldCharType="end"/>
      </w:r>
      <w:r w:rsidR="00B433AD">
        <w:t xml:space="preserve"> cited research that about a quarter of grade 12 students (U</w:t>
      </w:r>
      <w:r w:rsidR="00B433AD">
        <w:t>.</w:t>
      </w:r>
      <w:r w:rsidR="00B433AD">
        <w:t>S</w:t>
      </w:r>
      <w:r w:rsidR="00B433AD">
        <w:t>.</w:t>
      </w:r>
      <w:r w:rsidR="00B433AD">
        <w:t>) thought that intermolecular forces occurred within a molecule.</w:t>
      </w:r>
    </w:p>
    <w:p w14:paraId="44774D50" w14:textId="77777777" w:rsidR="00B433AD" w:rsidRDefault="00B433AD" w:rsidP="00B433AD">
      <w:pPr>
        <w:spacing w:after="180"/>
      </w:pPr>
      <w:r>
        <w:t xml:space="preserve">Another paper </w:t>
      </w:r>
      <w:r>
        <w:fldChar w:fldCharType="begin"/>
      </w:r>
      <w:r>
        <w:instrText xml:space="preserve"> ADDIN EN.CITE &lt;EndNote&gt;&lt;Cite&gt;&lt;Author&gt;Nakhleh&lt;/Author&gt;&lt;Year&gt;1992&lt;/Year&gt;&lt;IDText&gt;Why don&amp;apos;t some students don&amp;apos;t learn chemistry&lt;/IDText&gt;&lt;DisplayText&gt;(Nakhleh, 1992)&lt;/DisplayText&gt;&lt;record&gt;&lt;titles&gt;&lt;title&gt;Why don&amp;apos;t some students don&amp;apos;t learn chemistry&lt;/title&gt;&lt;secondary-title&gt;Journal of chemical education&lt;/secondary-title&gt;&lt;/titles&gt;&lt;pages&gt;191-196&lt;/pages&gt;&lt;number&gt;3&lt;/number&gt;&lt;contributors&gt;&lt;authors&gt;&lt;author&gt;Nakhleh, Mary B.&lt;/author&gt;&lt;/authors&gt;&lt;/contributors&gt;&lt;added-date format="utc"&gt;1593163010&lt;/added-date&gt;&lt;ref-type name="Journal Article"&gt;17&lt;/ref-type&gt;&lt;dates&gt;&lt;year&gt;1992&lt;/year&gt;&lt;/dates&gt;&lt;rec-number&gt;118&lt;/rec-number&gt;&lt;last-updated-date format="utc"&gt;1593163081&lt;/last-updated-date&gt;&lt;volume&gt;69&lt;/volume&gt;&lt;/record&gt;&lt;/Cite&gt;&lt;/EndNote&gt;</w:instrText>
      </w:r>
      <w:r>
        <w:fldChar w:fldCharType="separate"/>
      </w:r>
      <w:r>
        <w:rPr>
          <w:noProof/>
        </w:rPr>
        <w:t>(Nakhleh, 1992)</w:t>
      </w:r>
      <w:r>
        <w:fldChar w:fldCharType="end"/>
      </w:r>
      <w:r>
        <w:t xml:space="preserve"> reports that some students are not aware of the general difference in magnitude that exists between the strength of a covalent bond and an intermolecular force.</w:t>
      </w:r>
    </w:p>
    <w:p w14:paraId="2FDDC81C" w14:textId="77777777" w:rsidR="00B433AD" w:rsidRDefault="00B433AD" w:rsidP="00B433AD">
      <w:pPr>
        <w:spacing w:after="180"/>
      </w:pPr>
      <w:r>
        <w:t>If students have learnt that cross links are stronger than forces between molecules, then they should be able to make links between this feature of the structure and the resulting properties.</w:t>
      </w:r>
    </w:p>
    <w:p w14:paraId="352AA1BB" w14:textId="77777777" w:rsidR="007A748B" w:rsidRPr="0010427F" w:rsidRDefault="007A748B" w:rsidP="00026DEC">
      <w:pPr>
        <w:spacing w:after="180"/>
        <w:rPr>
          <w:b/>
          <w:color w:val="E36C0A" w:themeColor="accent6" w:themeShade="BF"/>
          <w:sz w:val="24"/>
        </w:rPr>
      </w:pPr>
      <w:r w:rsidRPr="0010427F">
        <w:rPr>
          <w:b/>
          <w:color w:val="E36C0A" w:themeColor="accent6" w:themeShade="BF"/>
          <w:sz w:val="24"/>
        </w:rPr>
        <w:t xml:space="preserve">Ways to use this </w:t>
      </w:r>
      <w:r w:rsidR="00793CA1">
        <w:rPr>
          <w:b/>
          <w:color w:val="E36C0A" w:themeColor="accent6" w:themeShade="BF"/>
          <w:sz w:val="24"/>
        </w:rPr>
        <w:t>activity</w:t>
      </w:r>
    </w:p>
    <w:p w14:paraId="47B438E6" w14:textId="77777777" w:rsidR="00B433AD" w:rsidRDefault="00B433AD" w:rsidP="00B433AD">
      <w:pPr>
        <w:spacing w:after="180"/>
      </w:pPr>
      <w:r w:rsidRPr="00DA3B6C">
        <w:t xml:space="preserve">Students </w:t>
      </w:r>
      <w:r>
        <w:t>should complete this activity in pairs or small groups, and the focus should be on the discussions.  It is through the discussions that students can check their understanding and rehearse their explanations.</w:t>
      </w:r>
    </w:p>
    <w:p w14:paraId="67F7AE43" w14:textId="77777777" w:rsidR="00B433AD" w:rsidRDefault="00B433AD" w:rsidP="00B433AD">
      <w:pPr>
        <w:spacing w:after="180"/>
      </w:pPr>
      <w:r>
        <w:t xml:space="preserve">To begin, each group should discuss the activity and use their scientific understanding, firstly to predict </w:t>
      </w:r>
      <w:r w:rsidRPr="00E1670C">
        <w:rPr>
          <w:i/>
        </w:rPr>
        <w:t>what</w:t>
      </w:r>
      <w:r w:rsidRPr="00137023">
        <w:t xml:space="preserve"> </w:t>
      </w:r>
      <w:r>
        <w:t xml:space="preserve">they think will happen, and then to explain </w:t>
      </w:r>
      <w:r w:rsidRPr="00E1670C">
        <w:rPr>
          <w:i/>
        </w:rPr>
        <w:t>why</w:t>
      </w:r>
      <w:r>
        <w:t xml:space="preserve"> they think they are going to be right.  If students in any group cannot agree, you may be able to direct them with some careful questioning.  </w:t>
      </w:r>
    </w:p>
    <w:p w14:paraId="23E530F6" w14:textId="0CDC4FDD" w:rsidR="00B433AD" w:rsidRDefault="00B433AD" w:rsidP="00B433AD">
      <w:pPr>
        <w:spacing w:after="180"/>
      </w:pPr>
      <w:r>
        <w:t>Students now carry out the practical or watch a demonstration.  Y</w:t>
      </w:r>
      <w:r w:rsidRPr="00F666A4">
        <w:t xml:space="preserve">ou will need to decide whether it is better </w:t>
      </w:r>
      <w:r>
        <w:t>for</w:t>
      </w:r>
      <w:r w:rsidRPr="00F666A4">
        <w:t xml:space="preserve"> each group to </w:t>
      </w:r>
      <w:r>
        <w:t xml:space="preserve">carry out the practical </w:t>
      </w:r>
      <w:r w:rsidRPr="00F666A4">
        <w:t xml:space="preserve">and risk some </w:t>
      </w:r>
      <w:r>
        <w:t>unexpected observations,</w:t>
      </w:r>
      <w:r w:rsidRPr="00F666A4">
        <w:t xml:space="preserve"> or to </w:t>
      </w:r>
      <w:r>
        <w:t>demonstrate</w:t>
      </w:r>
      <w:r w:rsidRPr="00F666A4">
        <w:t xml:space="preserve"> </w:t>
      </w:r>
      <w:r>
        <w:t xml:space="preserve">the activity </w:t>
      </w:r>
      <w:r w:rsidRPr="00F666A4">
        <w:t xml:space="preserve">so that everyone </w:t>
      </w:r>
      <w:r w:rsidRPr="00BA242F">
        <w:rPr>
          <w:i/>
        </w:rPr>
        <w:t>observes</w:t>
      </w:r>
      <w:r>
        <w:t xml:space="preserve"> the same thing.</w:t>
      </w:r>
    </w:p>
    <w:p w14:paraId="2A940112" w14:textId="7AF09BB0" w:rsidR="00B433AD" w:rsidRDefault="00B433AD" w:rsidP="00B433AD">
      <w:pPr>
        <w:spacing w:after="180"/>
      </w:pPr>
      <w:r>
        <w:t xml:space="preserve">After the practical each group should be given the opportunity to change or improve their explanation.  A good way to review your students’ thinking might be through a structured class discussion.  You could ask several groups for their </w:t>
      </w:r>
      <w:r>
        <w:rPr>
          <w:i/>
        </w:rPr>
        <w:t>expla</w:t>
      </w:r>
      <w:r w:rsidRPr="00BA242F">
        <w:rPr>
          <w:i/>
        </w:rPr>
        <w:t>n</w:t>
      </w:r>
      <w:r>
        <w:rPr>
          <w:i/>
        </w:rPr>
        <w:t>ations</w:t>
      </w:r>
      <w:r>
        <w:t xml:space="preserve"> and put these on the whiteboard.  Then ask other groups to suggest which explanation is the most accurate and the most clearly expressed, and through careful questioning work up a clear ‘class explanation’.  </w:t>
      </w:r>
    </w:p>
    <w:p w14:paraId="0AF9CFC2" w14:textId="77777777" w:rsidR="00B433AD" w:rsidRDefault="00B433AD" w:rsidP="00B433AD">
      <w:pPr>
        <w:spacing w:after="180"/>
      </w:pPr>
      <w:r>
        <w:lastRenderedPageBreak/>
        <w:t>A useful follow up is for individual students to then write down explanations in their own words – without reference to the class explanation on the board (i.e. cover it up).</w:t>
      </w:r>
    </w:p>
    <w:p w14:paraId="2CA3EC24" w14:textId="77777777" w:rsidR="00B433AD" w:rsidRPr="00C86659" w:rsidRDefault="00B433AD" w:rsidP="00B433AD">
      <w:pPr>
        <w:rPr>
          <w:i/>
        </w:rPr>
      </w:pPr>
      <w:r w:rsidRPr="00C86659">
        <w:rPr>
          <w:i/>
        </w:rPr>
        <w:t>Differentiation</w:t>
      </w:r>
    </w:p>
    <w:p w14:paraId="27A6F06E" w14:textId="5EC78EDD" w:rsidR="00B433AD" w:rsidRDefault="00B433AD" w:rsidP="00B433AD">
      <w:r>
        <w:t>The quality of the discussions can be improved with a careful selection of groups; or by allocating specific roles to students in each group.  For example, you may choose to select a student with strong prior knowledge as a scribe</w:t>
      </w:r>
      <w:r>
        <w:t xml:space="preserve">. </w:t>
      </w:r>
      <w:r>
        <w:t xml:space="preserve">They may question the others and only write down what they have been told.  This strategy encourages contributions from more members of each group. </w:t>
      </w:r>
    </w:p>
    <w:p w14:paraId="4A626D26" w14:textId="77777777" w:rsidR="00B433AD" w:rsidRDefault="00B433AD" w:rsidP="00B433AD">
      <w:pPr>
        <w:rPr>
          <w:b/>
        </w:rPr>
      </w:pPr>
    </w:p>
    <w:p w14:paraId="60112DFF" w14:textId="329BAF9E" w:rsidR="00BB44B4" w:rsidRPr="004C1414" w:rsidRDefault="00DC7822" w:rsidP="00BB44B4">
      <w:pPr>
        <w:spacing w:after="180"/>
        <w:rPr>
          <w:b/>
          <w:color w:val="76923C" w:themeColor="accent3" w:themeShade="BF"/>
        </w:rPr>
      </w:pPr>
      <w:r>
        <w:rPr>
          <w:b/>
          <w:color w:val="E36C0A" w:themeColor="accent6" w:themeShade="BF"/>
          <w:sz w:val="24"/>
        </w:rPr>
        <w:t>Equipment</w:t>
      </w:r>
      <w:r w:rsidR="004C1414" w:rsidRPr="004C1414">
        <w:rPr>
          <w:b/>
          <w:color w:val="76923C" w:themeColor="accent3" w:themeShade="BF"/>
        </w:rPr>
        <w:t xml:space="preserve"> </w:t>
      </w:r>
    </w:p>
    <w:p w14:paraId="0E1E820E" w14:textId="77777777" w:rsidR="00DC7822" w:rsidRDefault="00DC7822" w:rsidP="00DC7822">
      <w:pPr>
        <w:spacing w:after="180"/>
      </w:pPr>
      <w:r w:rsidRPr="00C57FA2">
        <w:t>For each student/pair/group:</w:t>
      </w:r>
    </w:p>
    <w:p w14:paraId="6199986C" w14:textId="77777777" w:rsidR="00196858" w:rsidRPr="00196858" w:rsidRDefault="00196858" w:rsidP="00196858">
      <w:pPr>
        <w:numPr>
          <w:ilvl w:val="0"/>
          <w:numId w:val="4"/>
        </w:numPr>
        <w:spacing w:after="180"/>
      </w:pPr>
      <w:r w:rsidRPr="00196858">
        <w:t>Eye protection</w:t>
      </w:r>
    </w:p>
    <w:p w14:paraId="0D8F960E" w14:textId="77777777" w:rsidR="00196858" w:rsidRPr="00196858" w:rsidRDefault="00196858" w:rsidP="00196858">
      <w:pPr>
        <w:numPr>
          <w:ilvl w:val="0"/>
          <w:numId w:val="4"/>
        </w:numPr>
        <w:spacing w:after="180"/>
      </w:pPr>
      <w:r w:rsidRPr="00196858">
        <w:t>Disposable plastic gloves</w:t>
      </w:r>
    </w:p>
    <w:p w14:paraId="5C793EF9" w14:textId="77777777" w:rsidR="00196858" w:rsidRPr="00196858" w:rsidRDefault="00196858" w:rsidP="00196858">
      <w:pPr>
        <w:numPr>
          <w:ilvl w:val="0"/>
          <w:numId w:val="4"/>
        </w:numPr>
        <w:spacing w:after="180"/>
      </w:pPr>
      <w:r w:rsidRPr="00196858">
        <w:t>Measuring cylinder (50 cm</w:t>
      </w:r>
      <w:r w:rsidRPr="00196858">
        <w:rPr>
          <w:vertAlign w:val="superscript"/>
        </w:rPr>
        <w:t>3</w:t>
      </w:r>
      <w:r w:rsidRPr="00196858">
        <w:t xml:space="preserve">) </w:t>
      </w:r>
    </w:p>
    <w:p w14:paraId="3271CB32" w14:textId="77777777" w:rsidR="00196858" w:rsidRPr="00196858" w:rsidRDefault="00196858" w:rsidP="00196858">
      <w:pPr>
        <w:numPr>
          <w:ilvl w:val="0"/>
          <w:numId w:val="4"/>
        </w:numPr>
        <w:spacing w:after="180"/>
      </w:pPr>
      <w:r w:rsidRPr="00196858">
        <w:t>Plastic cup</w:t>
      </w:r>
    </w:p>
    <w:p w14:paraId="528D16DA" w14:textId="3CFD05A4" w:rsidR="00196858" w:rsidRDefault="00196858" w:rsidP="00196858">
      <w:pPr>
        <w:numPr>
          <w:ilvl w:val="0"/>
          <w:numId w:val="4"/>
        </w:numPr>
        <w:spacing w:after="180"/>
      </w:pPr>
      <w:r w:rsidRPr="00196858">
        <w:t>Plastic stirring rod</w:t>
      </w:r>
    </w:p>
    <w:p w14:paraId="34847895" w14:textId="77777777" w:rsidR="00196858" w:rsidRPr="00196858" w:rsidRDefault="00196858" w:rsidP="00196858">
      <w:pPr>
        <w:numPr>
          <w:ilvl w:val="0"/>
          <w:numId w:val="4"/>
        </w:numPr>
        <w:spacing w:after="180"/>
      </w:pPr>
      <w:r w:rsidRPr="00196858">
        <w:t xml:space="preserve">Borax solution </w:t>
      </w:r>
    </w:p>
    <w:p w14:paraId="5912AB84" w14:textId="77777777" w:rsidR="00196858" w:rsidRPr="00196858" w:rsidRDefault="00196858" w:rsidP="00196858">
      <w:pPr>
        <w:numPr>
          <w:ilvl w:val="0"/>
          <w:numId w:val="4"/>
        </w:numPr>
        <w:spacing w:after="180"/>
      </w:pPr>
      <w:r w:rsidRPr="00196858">
        <w:t xml:space="preserve">PVA Solution </w:t>
      </w:r>
    </w:p>
    <w:p w14:paraId="3DEC7255" w14:textId="77777777" w:rsidR="00B26756" w:rsidRPr="0010427F" w:rsidRDefault="00B26756" w:rsidP="00B26756">
      <w:pPr>
        <w:spacing w:after="180"/>
        <w:rPr>
          <w:b/>
          <w:color w:val="E36C0A" w:themeColor="accent6" w:themeShade="BF"/>
          <w:sz w:val="24"/>
        </w:rPr>
      </w:pPr>
      <w:r w:rsidRPr="0010427F">
        <w:rPr>
          <w:b/>
          <w:color w:val="E36C0A" w:themeColor="accent6" w:themeShade="BF"/>
          <w:sz w:val="24"/>
        </w:rPr>
        <w:t>Technician notes</w:t>
      </w:r>
    </w:p>
    <w:p w14:paraId="32EAEC43" w14:textId="7D42B7EE" w:rsidR="00B26756" w:rsidRDefault="00196858" w:rsidP="00B26756">
      <w:pPr>
        <w:spacing w:after="180"/>
      </w:pPr>
      <w:r>
        <w:t xml:space="preserve">Please see </w:t>
      </w:r>
      <w:hyperlink r:id="rId11" w:history="1">
        <w:r w:rsidRPr="00196858">
          <w:rPr>
            <w:rStyle w:val="Hyperlink"/>
          </w:rPr>
          <w:t>https://edu.rsc.org/resources/pva-polymer-slime/756.</w:t>
        </w:r>
      </w:hyperlink>
      <w:hyperlink r:id="rId12" w:history="1">
        <w:r w:rsidRPr="00196858">
          <w:rPr>
            <w:rStyle w:val="Hyperlink"/>
          </w:rPr>
          <w:t>article</w:t>
        </w:r>
      </w:hyperlink>
      <w:r>
        <w:t xml:space="preserve"> for full details.</w:t>
      </w:r>
    </w:p>
    <w:p w14:paraId="7976A7D2" w14:textId="77777777" w:rsidR="00B26756" w:rsidRPr="0010427F" w:rsidRDefault="00B26756" w:rsidP="00B26756">
      <w:pPr>
        <w:spacing w:after="180"/>
        <w:rPr>
          <w:b/>
          <w:color w:val="E36C0A" w:themeColor="accent6" w:themeShade="BF"/>
          <w:sz w:val="24"/>
        </w:rPr>
      </w:pPr>
      <w:r w:rsidRPr="0010427F">
        <w:rPr>
          <w:b/>
          <w:color w:val="E36C0A" w:themeColor="accent6" w:themeShade="BF"/>
          <w:sz w:val="24"/>
        </w:rPr>
        <w:t>Health and safety</w:t>
      </w:r>
    </w:p>
    <w:p w14:paraId="58110931" w14:textId="150310D0" w:rsidR="00B26756" w:rsidRDefault="00196858" w:rsidP="00B26756">
      <w:pPr>
        <w:spacing w:after="180"/>
      </w:pPr>
      <w:r>
        <w:t xml:space="preserve">Please see </w:t>
      </w:r>
      <w:hyperlink r:id="rId13" w:history="1">
        <w:r w:rsidRPr="00196858">
          <w:rPr>
            <w:rStyle w:val="Hyperlink"/>
          </w:rPr>
          <w:t>https://edu.rsc.org/resources/pva-polymer-slime/756.</w:t>
        </w:r>
      </w:hyperlink>
      <w:hyperlink r:id="rId14" w:history="1">
        <w:r w:rsidRPr="00196858">
          <w:rPr>
            <w:rStyle w:val="Hyperlink"/>
          </w:rPr>
          <w:t>article</w:t>
        </w:r>
      </w:hyperlink>
      <w:r>
        <w:t xml:space="preserve"> for safety advice.</w:t>
      </w:r>
    </w:p>
    <w:p w14:paraId="209A77D7" w14:textId="7924BAF5" w:rsidR="005768F5" w:rsidRDefault="005768F5" w:rsidP="00B26756">
      <w:pPr>
        <w:spacing w:after="180"/>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14:paraId="11254936" w14:textId="07E7FE6A" w:rsidR="009811A5" w:rsidRDefault="009811A5" w:rsidP="00B26756">
      <w:pPr>
        <w:spacing w:after="180"/>
        <w:rPr>
          <w:b/>
          <w:color w:val="76923C" w:themeColor="accent3" w:themeShade="BF"/>
          <w:sz w:val="24"/>
        </w:rPr>
      </w:pPr>
      <w:r>
        <w:t>Please note that not all methods of making slime that are found online are safe.</w:t>
      </w:r>
    </w:p>
    <w:p w14:paraId="60F4412E" w14:textId="77777777" w:rsidR="00E172C6" w:rsidRPr="0010427F" w:rsidRDefault="00BB44B4" w:rsidP="00026DEC">
      <w:pPr>
        <w:spacing w:after="180"/>
        <w:rPr>
          <w:b/>
          <w:color w:val="E36C0A" w:themeColor="accent6" w:themeShade="BF"/>
          <w:sz w:val="24"/>
        </w:rPr>
      </w:pPr>
      <w:r w:rsidRPr="0010427F">
        <w:rPr>
          <w:b/>
          <w:color w:val="E36C0A" w:themeColor="accent6" w:themeShade="BF"/>
          <w:sz w:val="24"/>
        </w:rPr>
        <w:t>Expected answers</w:t>
      </w:r>
    </w:p>
    <w:p w14:paraId="157565E5" w14:textId="7B9196EF" w:rsidR="00B00348" w:rsidRDefault="00196858" w:rsidP="00B00348">
      <w:pPr>
        <w:spacing w:after="180"/>
      </w:pPr>
      <w:r>
        <w:t>Students should predict that property should change from being runny to being less runny or stretchy.</w:t>
      </w:r>
    </w:p>
    <w:p w14:paraId="53D2B00C" w14:textId="77777777" w:rsidR="003117F6" w:rsidRPr="0010427F" w:rsidRDefault="00CC78A5" w:rsidP="00026DEC">
      <w:pPr>
        <w:spacing w:after="180"/>
        <w:rPr>
          <w:b/>
          <w:color w:val="E36C0A" w:themeColor="accent6" w:themeShade="BF"/>
          <w:sz w:val="24"/>
        </w:rPr>
      </w:pPr>
      <w:r w:rsidRPr="0010427F">
        <w:rPr>
          <w:b/>
          <w:color w:val="E36C0A" w:themeColor="accent6" w:themeShade="BF"/>
          <w:sz w:val="24"/>
        </w:rPr>
        <w:t>Acknowledgments</w:t>
      </w:r>
    </w:p>
    <w:p w14:paraId="54B89C7E" w14:textId="4BF32A42" w:rsidR="00D278E8" w:rsidRDefault="00D278E8" w:rsidP="00E172C6">
      <w:pPr>
        <w:spacing w:after="180"/>
      </w:pPr>
      <w:r>
        <w:t xml:space="preserve">Developed </w:t>
      </w:r>
      <w:r w:rsidR="0015356E">
        <w:t>by</w:t>
      </w:r>
      <w:r w:rsidR="00B433AD">
        <w:t xml:space="preserve"> Peter Fairhurst and Helen Harden</w:t>
      </w:r>
      <w:r w:rsidR="0015356E">
        <w:t xml:space="preserve"> (UYSEG</w:t>
      </w:r>
      <w:r w:rsidR="00B433AD">
        <w:t>).</w:t>
      </w:r>
    </w:p>
    <w:p w14:paraId="49586956" w14:textId="1A303347" w:rsidR="00CC78A5" w:rsidRDefault="00D278E8" w:rsidP="00E172C6">
      <w:pPr>
        <w:spacing w:after="180"/>
      </w:pPr>
      <w:r w:rsidRPr="0045323E">
        <w:t xml:space="preserve">Images: </w:t>
      </w:r>
      <w:r w:rsidR="00B433AD">
        <w:t>Peter Fairhurst (UYSEG)</w:t>
      </w:r>
    </w:p>
    <w:p w14:paraId="5FCDE0BB" w14:textId="77777777" w:rsidR="00B46FF9" w:rsidRDefault="003117F6" w:rsidP="00E24309">
      <w:pPr>
        <w:spacing w:after="180"/>
        <w:rPr>
          <w:b/>
          <w:color w:val="E36C0A" w:themeColor="accent6" w:themeShade="BF"/>
          <w:sz w:val="24"/>
        </w:rPr>
      </w:pPr>
      <w:r w:rsidRPr="0010427F">
        <w:rPr>
          <w:b/>
          <w:color w:val="E36C0A" w:themeColor="accent6" w:themeShade="BF"/>
          <w:sz w:val="24"/>
        </w:rPr>
        <w:t>References</w:t>
      </w:r>
    </w:p>
    <w:p w14:paraId="22725F92" w14:textId="77777777" w:rsidR="00B433AD" w:rsidRPr="00B433AD" w:rsidRDefault="00B433AD" w:rsidP="00B433AD">
      <w:pPr>
        <w:pStyle w:val="EndNoteBibliography"/>
      </w:pPr>
      <w:r>
        <w:fldChar w:fldCharType="begin"/>
      </w:r>
      <w:r>
        <w:instrText xml:space="preserve"> ADDIN EN.REFLIST </w:instrText>
      </w:r>
      <w:r>
        <w:fldChar w:fldCharType="separate"/>
      </w:r>
      <w:r w:rsidRPr="00B433AD">
        <w:t xml:space="preserve">Cooper, M. M., Williams, L. C. and Underwood, S. M. (2015). Student understanding of intermolecular forces: A multimodal study. </w:t>
      </w:r>
      <w:r w:rsidRPr="00B433AD">
        <w:rPr>
          <w:i/>
        </w:rPr>
        <w:t>Journal of Chemical Education,</w:t>
      </w:r>
      <w:r w:rsidRPr="00B433AD">
        <w:t xml:space="preserve"> 92</w:t>
      </w:r>
      <w:r w:rsidRPr="00B433AD">
        <w:rPr>
          <w:b/>
        </w:rPr>
        <w:t>,</w:t>
      </w:r>
      <w:r w:rsidRPr="00B433AD">
        <w:t xml:space="preserve"> 1288-1298.</w:t>
      </w:r>
    </w:p>
    <w:p w14:paraId="7E560EAF" w14:textId="77777777" w:rsidR="00B433AD" w:rsidRPr="00B433AD" w:rsidRDefault="00B433AD" w:rsidP="00B433AD">
      <w:pPr>
        <w:pStyle w:val="EndNoteBibliography"/>
      </w:pPr>
      <w:r w:rsidRPr="00B433AD">
        <w:t xml:space="preserve">Nakhleh, M. B. (1992). Why don't some students don't learn chemistry. </w:t>
      </w:r>
      <w:r w:rsidRPr="00B433AD">
        <w:rPr>
          <w:i/>
        </w:rPr>
        <w:t>Journal of chemical education,</w:t>
      </w:r>
      <w:r w:rsidRPr="00B433AD">
        <w:t xml:space="preserve"> 69(3)</w:t>
      </w:r>
      <w:r w:rsidRPr="00B433AD">
        <w:rPr>
          <w:b/>
        </w:rPr>
        <w:t>,</w:t>
      </w:r>
      <w:r w:rsidRPr="00B433AD">
        <w:t xml:space="preserve"> 191-196.</w:t>
      </w:r>
    </w:p>
    <w:p w14:paraId="783353A0" w14:textId="7A327F99" w:rsidR="00751183" w:rsidRPr="00751183" w:rsidRDefault="00B433AD" w:rsidP="00E24309">
      <w:pPr>
        <w:spacing w:after="180"/>
      </w:pPr>
      <w:r>
        <w:fldChar w:fldCharType="end"/>
      </w:r>
    </w:p>
    <w:sectPr w:rsidR="00751183" w:rsidRPr="00751183" w:rsidSect="00642ECD">
      <w:headerReference w:type="default" r:id="rId15"/>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2A8376" w14:textId="77777777" w:rsidR="00197045" w:rsidRDefault="00197045" w:rsidP="000B473B">
      <w:r>
        <w:separator/>
      </w:r>
    </w:p>
  </w:endnote>
  <w:endnote w:type="continuationSeparator" w:id="0">
    <w:p w14:paraId="684542E8" w14:textId="77777777" w:rsidR="00197045" w:rsidRDefault="00197045"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9A56AC" w14:textId="0E6A6815"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04335351" wp14:editId="400FF5BC">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B61FEA5"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" strokeweight="1pt"/>
          </w:pict>
        </mc:Fallback>
      </mc:AlternateContent>
    </w:r>
    <w:r>
      <w:rPr>
        <w:sz w:val="16"/>
        <w:szCs w:val="16"/>
      </w:rPr>
      <w:t xml:space="preserve">Developed by the University of York Science Education Group and </w:t>
    </w:r>
    <w:r w:rsidR="00B433AD">
      <w:rPr>
        <w:sz w:val="16"/>
        <w:szCs w:val="16"/>
      </w:rPr>
      <w:t>The Horners’ Company Charity.</w:t>
    </w:r>
    <w:r>
      <w:rPr>
        <w:sz w:val="16"/>
        <w:szCs w:val="16"/>
      </w:rPr>
      <w:tab/>
    </w:r>
    <w:r>
      <w:fldChar w:fldCharType="begin"/>
    </w:r>
    <w:r>
      <w:instrText xml:space="preserve"> PAGE  \* Arabic  \* MERGEFORMAT </w:instrText>
    </w:r>
    <w:r>
      <w:fldChar w:fldCharType="separate"/>
    </w:r>
    <w:r w:rsidR="00751183">
      <w:rPr>
        <w:noProof/>
      </w:rPr>
      <w:t>3</w:t>
    </w:r>
    <w:r>
      <w:rPr>
        <w:noProof/>
      </w:rPr>
      <w:fldChar w:fldCharType="end"/>
    </w:r>
  </w:p>
  <w:p w14:paraId="5FFBF1BA"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751183">
      <w:rPr>
        <w:sz w:val="16"/>
        <w:szCs w:val="16"/>
      </w:rPr>
      <w:t>document</w:t>
    </w:r>
    <w:r>
      <w:rPr>
        <w:sz w:val="16"/>
        <w:szCs w:val="16"/>
      </w:rPr>
      <w:t xml:space="preserve"> may have been edited. Download the original from </w:t>
    </w:r>
    <w:r w:rsidRPr="00ED4562">
      <w:rPr>
        <w:b/>
        <w:sz w:val="16"/>
        <w:szCs w:val="16"/>
      </w:rPr>
      <w:t>www.BestEvidenceScienceTeaching.org</w:t>
    </w:r>
  </w:p>
  <w:p w14:paraId="5F75667A" w14:textId="77777777" w:rsidR="00F12C3B" w:rsidRPr="00201AC2" w:rsidRDefault="00A8296C" w:rsidP="00A8296C">
    <w:pPr>
      <w:pStyle w:val="Footer"/>
      <w:rPr>
        <w:sz w:val="16"/>
        <w:szCs w:val="16"/>
      </w:rPr>
    </w:pPr>
    <w:r w:rsidRPr="00A8296C">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9FC566" w14:textId="77777777" w:rsidR="00197045" w:rsidRDefault="00197045" w:rsidP="000B473B">
      <w:r>
        <w:separator/>
      </w:r>
    </w:p>
  </w:footnote>
  <w:footnote w:type="continuationSeparator" w:id="0">
    <w:p w14:paraId="3AE897C2" w14:textId="77777777" w:rsidR="00197045" w:rsidRDefault="00197045"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3B36A1"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6BF91C2A" wp14:editId="4EBA7A9B">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62FE762E" wp14:editId="5708B5CD">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0A3CD3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ZuVg28sBAAB9AwAADgAAAAAA&#10;AAAAAAAAAAAuAgAAZHJzL2Uyb0RvYy54bWxQSwECLQAUAAYACAAAACEABiBlItwAAAALAQAADwAA&#10;AAAAAAAAAAAAAAAlBAAAZHJzL2Rvd25yZXYueG1sUEsFBgAAAAAEAAQA8wAAAC4FA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F46385"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3F5306B0" wp14:editId="6F345C29">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46C08303" wp14:editId="626ED62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BEA6B1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HCPOiMsBAAB9AwAADgAAAAAA&#10;AAAAAAAAAAAuAgAAZHJzL2Uyb0RvYy54bWxQSwECLQAUAAYACAAAACEABiBlItwAAAALAQAADwAA&#10;AAAAAAAAAAAAAAAlBAAAZHJzL2Rvd25yZXYueG1sUEsFBgAAAAAEAAQA8wAAAC4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01A67E5"/>
    <w:multiLevelType w:val="hybridMultilevel"/>
    <w:tmpl w:val="F550BADA"/>
    <w:lvl w:ilvl="0" w:tplc="BCE42D46">
      <w:start w:val="1"/>
      <w:numFmt w:val="bullet"/>
      <w:lvlText w:val="•"/>
      <w:lvlJc w:val="left"/>
      <w:pPr>
        <w:tabs>
          <w:tab w:val="num" w:pos="720"/>
        </w:tabs>
        <w:ind w:left="720" w:hanging="360"/>
      </w:pPr>
      <w:rPr>
        <w:rFonts w:ascii="Arial" w:hAnsi="Arial" w:hint="default"/>
      </w:rPr>
    </w:lvl>
    <w:lvl w:ilvl="1" w:tplc="4DB817E4" w:tentative="1">
      <w:start w:val="1"/>
      <w:numFmt w:val="bullet"/>
      <w:lvlText w:val="•"/>
      <w:lvlJc w:val="left"/>
      <w:pPr>
        <w:tabs>
          <w:tab w:val="num" w:pos="1440"/>
        </w:tabs>
        <w:ind w:left="1440" w:hanging="360"/>
      </w:pPr>
      <w:rPr>
        <w:rFonts w:ascii="Arial" w:hAnsi="Arial" w:hint="default"/>
      </w:rPr>
    </w:lvl>
    <w:lvl w:ilvl="2" w:tplc="F38249E2" w:tentative="1">
      <w:start w:val="1"/>
      <w:numFmt w:val="bullet"/>
      <w:lvlText w:val="•"/>
      <w:lvlJc w:val="left"/>
      <w:pPr>
        <w:tabs>
          <w:tab w:val="num" w:pos="2160"/>
        </w:tabs>
        <w:ind w:left="2160" w:hanging="360"/>
      </w:pPr>
      <w:rPr>
        <w:rFonts w:ascii="Arial" w:hAnsi="Arial" w:hint="default"/>
      </w:rPr>
    </w:lvl>
    <w:lvl w:ilvl="3" w:tplc="C3342E90" w:tentative="1">
      <w:start w:val="1"/>
      <w:numFmt w:val="bullet"/>
      <w:lvlText w:val="•"/>
      <w:lvlJc w:val="left"/>
      <w:pPr>
        <w:tabs>
          <w:tab w:val="num" w:pos="2880"/>
        </w:tabs>
        <w:ind w:left="2880" w:hanging="360"/>
      </w:pPr>
      <w:rPr>
        <w:rFonts w:ascii="Arial" w:hAnsi="Arial" w:hint="default"/>
      </w:rPr>
    </w:lvl>
    <w:lvl w:ilvl="4" w:tplc="B73AC21C" w:tentative="1">
      <w:start w:val="1"/>
      <w:numFmt w:val="bullet"/>
      <w:lvlText w:val="•"/>
      <w:lvlJc w:val="left"/>
      <w:pPr>
        <w:tabs>
          <w:tab w:val="num" w:pos="3600"/>
        </w:tabs>
        <w:ind w:left="3600" w:hanging="360"/>
      </w:pPr>
      <w:rPr>
        <w:rFonts w:ascii="Arial" w:hAnsi="Arial" w:hint="default"/>
      </w:rPr>
    </w:lvl>
    <w:lvl w:ilvl="5" w:tplc="5EAA200E" w:tentative="1">
      <w:start w:val="1"/>
      <w:numFmt w:val="bullet"/>
      <w:lvlText w:val="•"/>
      <w:lvlJc w:val="left"/>
      <w:pPr>
        <w:tabs>
          <w:tab w:val="num" w:pos="4320"/>
        </w:tabs>
        <w:ind w:left="4320" w:hanging="360"/>
      </w:pPr>
      <w:rPr>
        <w:rFonts w:ascii="Arial" w:hAnsi="Arial" w:hint="default"/>
      </w:rPr>
    </w:lvl>
    <w:lvl w:ilvl="6" w:tplc="FA6820E8" w:tentative="1">
      <w:start w:val="1"/>
      <w:numFmt w:val="bullet"/>
      <w:lvlText w:val="•"/>
      <w:lvlJc w:val="left"/>
      <w:pPr>
        <w:tabs>
          <w:tab w:val="num" w:pos="5040"/>
        </w:tabs>
        <w:ind w:left="5040" w:hanging="360"/>
      </w:pPr>
      <w:rPr>
        <w:rFonts w:ascii="Arial" w:hAnsi="Arial" w:hint="default"/>
      </w:rPr>
    </w:lvl>
    <w:lvl w:ilvl="7" w:tplc="B80066A2" w:tentative="1">
      <w:start w:val="1"/>
      <w:numFmt w:val="bullet"/>
      <w:lvlText w:val="•"/>
      <w:lvlJc w:val="left"/>
      <w:pPr>
        <w:tabs>
          <w:tab w:val="num" w:pos="5760"/>
        </w:tabs>
        <w:ind w:left="5760" w:hanging="360"/>
      </w:pPr>
      <w:rPr>
        <w:rFonts w:ascii="Arial" w:hAnsi="Arial" w:hint="default"/>
      </w:rPr>
    </w:lvl>
    <w:lvl w:ilvl="8" w:tplc="F446E87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4BDC0CD3"/>
    <w:multiLevelType w:val="hybridMultilevel"/>
    <w:tmpl w:val="57D05DF8"/>
    <w:lvl w:ilvl="0" w:tplc="7542DE96">
      <w:start w:val="1"/>
      <w:numFmt w:val="bullet"/>
      <w:lvlText w:val="•"/>
      <w:lvlJc w:val="left"/>
      <w:pPr>
        <w:tabs>
          <w:tab w:val="num" w:pos="720"/>
        </w:tabs>
        <w:ind w:left="720" w:hanging="360"/>
      </w:pPr>
      <w:rPr>
        <w:rFonts w:ascii="Arial" w:hAnsi="Arial" w:hint="default"/>
      </w:rPr>
    </w:lvl>
    <w:lvl w:ilvl="1" w:tplc="D7601EA2" w:tentative="1">
      <w:start w:val="1"/>
      <w:numFmt w:val="bullet"/>
      <w:lvlText w:val="•"/>
      <w:lvlJc w:val="left"/>
      <w:pPr>
        <w:tabs>
          <w:tab w:val="num" w:pos="1440"/>
        </w:tabs>
        <w:ind w:left="1440" w:hanging="360"/>
      </w:pPr>
      <w:rPr>
        <w:rFonts w:ascii="Arial" w:hAnsi="Arial" w:hint="default"/>
      </w:rPr>
    </w:lvl>
    <w:lvl w:ilvl="2" w:tplc="8BCA4006" w:tentative="1">
      <w:start w:val="1"/>
      <w:numFmt w:val="bullet"/>
      <w:lvlText w:val="•"/>
      <w:lvlJc w:val="left"/>
      <w:pPr>
        <w:tabs>
          <w:tab w:val="num" w:pos="2160"/>
        </w:tabs>
        <w:ind w:left="2160" w:hanging="360"/>
      </w:pPr>
      <w:rPr>
        <w:rFonts w:ascii="Arial" w:hAnsi="Arial" w:hint="default"/>
      </w:rPr>
    </w:lvl>
    <w:lvl w:ilvl="3" w:tplc="71122A42" w:tentative="1">
      <w:start w:val="1"/>
      <w:numFmt w:val="bullet"/>
      <w:lvlText w:val="•"/>
      <w:lvlJc w:val="left"/>
      <w:pPr>
        <w:tabs>
          <w:tab w:val="num" w:pos="2880"/>
        </w:tabs>
        <w:ind w:left="2880" w:hanging="360"/>
      </w:pPr>
      <w:rPr>
        <w:rFonts w:ascii="Arial" w:hAnsi="Arial" w:hint="default"/>
      </w:rPr>
    </w:lvl>
    <w:lvl w:ilvl="4" w:tplc="73865570" w:tentative="1">
      <w:start w:val="1"/>
      <w:numFmt w:val="bullet"/>
      <w:lvlText w:val="•"/>
      <w:lvlJc w:val="left"/>
      <w:pPr>
        <w:tabs>
          <w:tab w:val="num" w:pos="3600"/>
        </w:tabs>
        <w:ind w:left="3600" w:hanging="360"/>
      </w:pPr>
      <w:rPr>
        <w:rFonts w:ascii="Arial" w:hAnsi="Arial" w:hint="default"/>
      </w:rPr>
    </w:lvl>
    <w:lvl w:ilvl="5" w:tplc="2336593C" w:tentative="1">
      <w:start w:val="1"/>
      <w:numFmt w:val="bullet"/>
      <w:lvlText w:val="•"/>
      <w:lvlJc w:val="left"/>
      <w:pPr>
        <w:tabs>
          <w:tab w:val="num" w:pos="4320"/>
        </w:tabs>
        <w:ind w:left="4320" w:hanging="360"/>
      </w:pPr>
      <w:rPr>
        <w:rFonts w:ascii="Arial" w:hAnsi="Arial" w:hint="default"/>
      </w:rPr>
    </w:lvl>
    <w:lvl w:ilvl="6" w:tplc="B89CE94C" w:tentative="1">
      <w:start w:val="1"/>
      <w:numFmt w:val="bullet"/>
      <w:lvlText w:val="•"/>
      <w:lvlJc w:val="left"/>
      <w:pPr>
        <w:tabs>
          <w:tab w:val="num" w:pos="5040"/>
        </w:tabs>
        <w:ind w:left="5040" w:hanging="360"/>
      </w:pPr>
      <w:rPr>
        <w:rFonts w:ascii="Arial" w:hAnsi="Arial" w:hint="default"/>
      </w:rPr>
    </w:lvl>
    <w:lvl w:ilvl="7" w:tplc="9B023B76" w:tentative="1">
      <w:start w:val="1"/>
      <w:numFmt w:val="bullet"/>
      <w:lvlText w:val="•"/>
      <w:lvlJc w:val="left"/>
      <w:pPr>
        <w:tabs>
          <w:tab w:val="num" w:pos="5760"/>
        </w:tabs>
        <w:ind w:left="5760" w:hanging="360"/>
      </w:pPr>
      <w:rPr>
        <w:rFonts w:ascii="Arial" w:hAnsi="Arial" w:hint="default"/>
      </w:rPr>
    </w:lvl>
    <w:lvl w:ilvl="8" w:tplc="A6AED62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6111B6"/>
    <w:rsid w:val="00015578"/>
    <w:rsid w:val="00024731"/>
    <w:rsid w:val="00026DEC"/>
    <w:rsid w:val="000505CA"/>
    <w:rsid w:val="00072C2E"/>
    <w:rsid w:val="0007651D"/>
    <w:rsid w:val="0009089A"/>
    <w:rsid w:val="000947E2"/>
    <w:rsid w:val="00095E04"/>
    <w:rsid w:val="000B473B"/>
    <w:rsid w:val="000D0E89"/>
    <w:rsid w:val="000E2689"/>
    <w:rsid w:val="0010427F"/>
    <w:rsid w:val="00142613"/>
    <w:rsid w:val="00144DA7"/>
    <w:rsid w:val="0015356E"/>
    <w:rsid w:val="00161D3F"/>
    <w:rsid w:val="001915D4"/>
    <w:rsid w:val="00194675"/>
    <w:rsid w:val="00196858"/>
    <w:rsid w:val="00197045"/>
    <w:rsid w:val="001A1FED"/>
    <w:rsid w:val="001A20ED"/>
    <w:rsid w:val="001A40E2"/>
    <w:rsid w:val="001C4805"/>
    <w:rsid w:val="00201AC2"/>
    <w:rsid w:val="00214608"/>
    <w:rsid w:val="002178AC"/>
    <w:rsid w:val="0022547C"/>
    <w:rsid w:val="0025410A"/>
    <w:rsid w:val="0027553E"/>
    <w:rsid w:val="0028012F"/>
    <w:rsid w:val="002828DF"/>
    <w:rsid w:val="00287514"/>
    <w:rsid w:val="00287876"/>
    <w:rsid w:val="00292C53"/>
    <w:rsid w:val="00294E22"/>
    <w:rsid w:val="002A08F2"/>
    <w:rsid w:val="002C22EA"/>
    <w:rsid w:val="002C59BA"/>
    <w:rsid w:val="002F41B2"/>
    <w:rsid w:val="00301AA9"/>
    <w:rsid w:val="003117F6"/>
    <w:rsid w:val="003533B8"/>
    <w:rsid w:val="003752BE"/>
    <w:rsid w:val="003A346A"/>
    <w:rsid w:val="003B2917"/>
    <w:rsid w:val="003B541B"/>
    <w:rsid w:val="003E2B2F"/>
    <w:rsid w:val="003E6046"/>
    <w:rsid w:val="003F16F9"/>
    <w:rsid w:val="00430C1F"/>
    <w:rsid w:val="00442595"/>
    <w:rsid w:val="0045323E"/>
    <w:rsid w:val="0048726C"/>
    <w:rsid w:val="004B0EE1"/>
    <w:rsid w:val="004C1414"/>
    <w:rsid w:val="004D0D83"/>
    <w:rsid w:val="004E1DF1"/>
    <w:rsid w:val="004E5592"/>
    <w:rsid w:val="0050055B"/>
    <w:rsid w:val="00524710"/>
    <w:rsid w:val="00555342"/>
    <w:rsid w:val="005560E2"/>
    <w:rsid w:val="005768F5"/>
    <w:rsid w:val="005A452E"/>
    <w:rsid w:val="005A6EE7"/>
    <w:rsid w:val="005E07F2"/>
    <w:rsid w:val="005F1A7B"/>
    <w:rsid w:val="006111B6"/>
    <w:rsid w:val="006355D8"/>
    <w:rsid w:val="00642ECD"/>
    <w:rsid w:val="006502A0"/>
    <w:rsid w:val="006772F5"/>
    <w:rsid w:val="006A4440"/>
    <w:rsid w:val="006B0615"/>
    <w:rsid w:val="006D166B"/>
    <w:rsid w:val="006F3279"/>
    <w:rsid w:val="00704AEE"/>
    <w:rsid w:val="00722F9A"/>
    <w:rsid w:val="00751183"/>
    <w:rsid w:val="00754539"/>
    <w:rsid w:val="00781BC6"/>
    <w:rsid w:val="00793CA1"/>
    <w:rsid w:val="007A3C86"/>
    <w:rsid w:val="007A683E"/>
    <w:rsid w:val="007A748B"/>
    <w:rsid w:val="007D1D65"/>
    <w:rsid w:val="007E0A9E"/>
    <w:rsid w:val="007E5309"/>
    <w:rsid w:val="007E7098"/>
    <w:rsid w:val="00800DE1"/>
    <w:rsid w:val="00813F47"/>
    <w:rsid w:val="008450D6"/>
    <w:rsid w:val="00856FCA"/>
    <w:rsid w:val="00873B8C"/>
    <w:rsid w:val="00880E3B"/>
    <w:rsid w:val="008A405F"/>
    <w:rsid w:val="008C7F34"/>
    <w:rsid w:val="008E580C"/>
    <w:rsid w:val="0090047A"/>
    <w:rsid w:val="009078CC"/>
    <w:rsid w:val="009158ED"/>
    <w:rsid w:val="00925026"/>
    <w:rsid w:val="00931264"/>
    <w:rsid w:val="00942A4B"/>
    <w:rsid w:val="00961D59"/>
    <w:rsid w:val="009811A5"/>
    <w:rsid w:val="009B18FE"/>
    <w:rsid w:val="009B2D55"/>
    <w:rsid w:val="009C0343"/>
    <w:rsid w:val="009E0D11"/>
    <w:rsid w:val="00A00A1A"/>
    <w:rsid w:val="00A24A16"/>
    <w:rsid w:val="00A37D14"/>
    <w:rsid w:val="00A6111E"/>
    <w:rsid w:val="00A6168B"/>
    <w:rsid w:val="00A62028"/>
    <w:rsid w:val="00A8296C"/>
    <w:rsid w:val="00AA6236"/>
    <w:rsid w:val="00AB6AE7"/>
    <w:rsid w:val="00AD21F5"/>
    <w:rsid w:val="00B00348"/>
    <w:rsid w:val="00B06225"/>
    <w:rsid w:val="00B23B31"/>
    <w:rsid w:val="00B23C7A"/>
    <w:rsid w:val="00B26756"/>
    <w:rsid w:val="00B305F5"/>
    <w:rsid w:val="00B433AD"/>
    <w:rsid w:val="00B46FF9"/>
    <w:rsid w:val="00B75483"/>
    <w:rsid w:val="00BA7952"/>
    <w:rsid w:val="00BB44B4"/>
    <w:rsid w:val="00BF0BBF"/>
    <w:rsid w:val="00BF6C8A"/>
    <w:rsid w:val="00C05571"/>
    <w:rsid w:val="00C246CE"/>
    <w:rsid w:val="00C57FA2"/>
    <w:rsid w:val="00C6160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C7822"/>
    <w:rsid w:val="00DD1874"/>
    <w:rsid w:val="00DD63BD"/>
    <w:rsid w:val="00E172C6"/>
    <w:rsid w:val="00E24309"/>
    <w:rsid w:val="00E37D7A"/>
    <w:rsid w:val="00E53D82"/>
    <w:rsid w:val="00E9330A"/>
    <w:rsid w:val="00EE6B97"/>
    <w:rsid w:val="00F12C3B"/>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221CDB"/>
  <w15:docId w15:val="{965EC05D-A425-4D57-9F11-EB264F780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B433AD"/>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B433AD"/>
    <w:rPr>
      <w:rFonts w:ascii="Calibri" w:hAnsi="Calibri" w:cs="Calibri"/>
      <w:noProof/>
      <w:lang w:val="en-US"/>
    </w:rPr>
  </w:style>
  <w:style w:type="paragraph" w:customStyle="1" w:styleId="EndNoteBibliography">
    <w:name w:val="EndNote Bibliography"/>
    <w:basedOn w:val="Normal"/>
    <w:link w:val="EndNoteBibliographyChar"/>
    <w:rsid w:val="00B433AD"/>
    <w:rPr>
      <w:rFonts w:ascii="Calibri" w:hAnsi="Calibri" w:cs="Calibri"/>
      <w:noProof/>
      <w:lang w:val="en-US"/>
    </w:rPr>
  </w:style>
  <w:style w:type="character" w:customStyle="1" w:styleId="EndNoteBibliographyChar">
    <w:name w:val="EndNote Bibliography Char"/>
    <w:basedOn w:val="DefaultParagraphFont"/>
    <w:link w:val="EndNoteBibliography"/>
    <w:rsid w:val="00B433AD"/>
    <w:rPr>
      <w:rFonts w:ascii="Calibri" w:hAnsi="Calibri" w:cs="Calibri"/>
      <w:noProof/>
      <w:lang w:val="en-US"/>
    </w:rPr>
  </w:style>
  <w:style w:type="character" w:styleId="Hyperlink">
    <w:name w:val="Hyperlink"/>
    <w:basedOn w:val="DefaultParagraphFont"/>
    <w:uiPriority w:val="99"/>
    <w:unhideWhenUsed/>
    <w:rsid w:val="00196858"/>
    <w:rPr>
      <w:color w:val="0000FF" w:themeColor="hyperlink"/>
      <w:u w:val="single"/>
    </w:rPr>
  </w:style>
  <w:style w:type="character" w:styleId="UnresolvedMention">
    <w:name w:val="Unresolved Mention"/>
    <w:basedOn w:val="DefaultParagraphFont"/>
    <w:uiPriority w:val="99"/>
    <w:semiHidden/>
    <w:unhideWhenUsed/>
    <w:rsid w:val="001968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002157">
      <w:bodyDiv w:val="1"/>
      <w:marLeft w:val="0"/>
      <w:marRight w:val="0"/>
      <w:marTop w:val="0"/>
      <w:marBottom w:val="0"/>
      <w:divBdr>
        <w:top w:val="none" w:sz="0" w:space="0" w:color="auto"/>
        <w:left w:val="none" w:sz="0" w:space="0" w:color="auto"/>
        <w:bottom w:val="none" w:sz="0" w:space="0" w:color="auto"/>
        <w:right w:val="none" w:sz="0" w:space="0" w:color="auto"/>
      </w:divBdr>
      <w:divsChild>
        <w:div w:id="2033994246">
          <w:marLeft w:val="446"/>
          <w:marRight w:val="0"/>
          <w:marTop w:val="0"/>
          <w:marBottom w:val="0"/>
          <w:divBdr>
            <w:top w:val="none" w:sz="0" w:space="0" w:color="auto"/>
            <w:left w:val="none" w:sz="0" w:space="0" w:color="auto"/>
            <w:bottom w:val="none" w:sz="0" w:space="0" w:color="auto"/>
            <w:right w:val="none" w:sz="0" w:space="0" w:color="auto"/>
          </w:divBdr>
        </w:div>
        <w:div w:id="331880958">
          <w:marLeft w:val="446"/>
          <w:marRight w:val="0"/>
          <w:marTop w:val="0"/>
          <w:marBottom w:val="0"/>
          <w:divBdr>
            <w:top w:val="none" w:sz="0" w:space="0" w:color="auto"/>
            <w:left w:val="none" w:sz="0" w:space="0" w:color="auto"/>
            <w:bottom w:val="none" w:sz="0" w:space="0" w:color="auto"/>
            <w:right w:val="none" w:sz="0" w:space="0" w:color="auto"/>
          </w:divBdr>
        </w:div>
        <w:div w:id="676611667">
          <w:marLeft w:val="446"/>
          <w:marRight w:val="0"/>
          <w:marTop w:val="0"/>
          <w:marBottom w:val="0"/>
          <w:divBdr>
            <w:top w:val="none" w:sz="0" w:space="0" w:color="auto"/>
            <w:left w:val="none" w:sz="0" w:space="0" w:color="auto"/>
            <w:bottom w:val="none" w:sz="0" w:space="0" w:color="auto"/>
            <w:right w:val="none" w:sz="0" w:space="0" w:color="auto"/>
          </w:divBdr>
        </w:div>
      </w:divsChild>
    </w:div>
    <w:div w:id="179663230">
      <w:bodyDiv w:val="1"/>
      <w:marLeft w:val="0"/>
      <w:marRight w:val="0"/>
      <w:marTop w:val="0"/>
      <w:marBottom w:val="0"/>
      <w:divBdr>
        <w:top w:val="none" w:sz="0" w:space="0" w:color="auto"/>
        <w:left w:val="none" w:sz="0" w:space="0" w:color="auto"/>
        <w:bottom w:val="none" w:sz="0" w:space="0" w:color="auto"/>
        <w:right w:val="none" w:sz="0" w:space="0" w:color="auto"/>
      </w:divBdr>
      <w:divsChild>
        <w:div w:id="1779712946">
          <w:marLeft w:val="446"/>
          <w:marRight w:val="0"/>
          <w:marTop w:val="0"/>
          <w:marBottom w:val="0"/>
          <w:divBdr>
            <w:top w:val="none" w:sz="0" w:space="0" w:color="auto"/>
            <w:left w:val="none" w:sz="0" w:space="0" w:color="auto"/>
            <w:bottom w:val="none" w:sz="0" w:space="0" w:color="auto"/>
            <w:right w:val="none" w:sz="0" w:space="0" w:color="auto"/>
          </w:divBdr>
        </w:div>
        <w:div w:id="1112243021">
          <w:marLeft w:val="446"/>
          <w:marRight w:val="0"/>
          <w:marTop w:val="0"/>
          <w:marBottom w:val="0"/>
          <w:divBdr>
            <w:top w:val="none" w:sz="0" w:space="0" w:color="auto"/>
            <w:left w:val="none" w:sz="0" w:space="0" w:color="auto"/>
            <w:bottom w:val="none" w:sz="0" w:space="0" w:color="auto"/>
            <w:right w:val="none" w:sz="0" w:space="0" w:color="auto"/>
          </w:divBdr>
        </w:div>
        <w:div w:id="2034262144">
          <w:marLeft w:val="446"/>
          <w:marRight w:val="0"/>
          <w:marTop w:val="0"/>
          <w:marBottom w:val="0"/>
          <w:divBdr>
            <w:top w:val="none" w:sz="0" w:space="0" w:color="auto"/>
            <w:left w:val="none" w:sz="0" w:space="0" w:color="auto"/>
            <w:bottom w:val="none" w:sz="0" w:space="0" w:color="auto"/>
            <w:right w:val="none" w:sz="0" w:space="0" w:color="auto"/>
          </w:divBdr>
        </w:div>
        <w:div w:id="1417093746">
          <w:marLeft w:val="446"/>
          <w:marRight w:val="0"/>
          <w:marTop w:val="0"/>
          <w:marBottom w:val="0"/>
          <w:divBdr>
            <w:top w:val="none" w:sz="0" w:space="0" w:color="auto"/>
            <w:left w:val="none" w:sz="0" w:space="0" w:color="auto"/>
            <w:bottom w:val="none" w:sz="0" w:space="0" w:color="auto"/>
            <w:right w:val="none" w:sz="0" w:space="0" w:color="auto"/>
          </w:divBdr>
        </w:div>
      </w:divsChild>
    </w:div>
    <w:div w:id="1041712046">
      <w:bodyDiv w:val="1"/>
      <w:marLeft w:val="0"/>
      <w:marRight w:val="0"/>
      <w:marTop w:val="0"/>
      <w:marBottom w:val="0"/>
      <w:divBdr>
        <w:top w:val="none" w:sz="0" w:space="0" w:color="auto"/>
        <w:left w:val="none" w:sz="0" w:space="0" w:color="auto"/>
        <w:bottom w:val="none" w:sz="0" w:space="0" w:color="auto"/>
        <w:right w:val="none" w:sz="0" w:space="0" w:color="auto"/>
      </w:divBdr>
    </w:div>
    <w:div w:id="1449353591">
      <w:bodyDiv w:val="1"/>
      <w:marLeft w:val="0"/>
      <w:marRight w:val="0"/>
      <w:marTop w:val="0"/>
      <w:marBottom w:val="0"/>
      <w:divBdr>
        <w:top w:val="none" w:sz="0" w:space="0" w:color="auto"/>
        <w:left w:val="none" w:sz="0" w:space="0" w:color="auto"/>
        <w:bottom w:val="none" w:sz="0" w:space="0" w:color="auto"/>
        <w:right w:val="none" w:sz="0" w:space="0" w:color="auto"/>
      </w:divBdr>
      <w:divsChild>
        <w:div w:id="750389224">
          <w:marLeft w:val="446"/>
          <w:marRight w:val="0"/>
          <w:marTop w:val="0"/>
          <w:marBottom w:val="0"/>
          <w:divBdr>
            <w:top w:val="none" w:sz="0" w:space="0" w:color="auto"/>
            <w:left w:val="none" w:sz="0" w:space="0" w:color="auto"/>
            <w:bottom w:val="none" w:sz="0" w:space="0" w:color="auto"/>
            <w:right w:val="none" w:sz="0" w:space="0" w:color="auto"/>
          </w:divBdr>
        </w:div>
        <w:div w:id="543492340">
          <w:marLeft w:val="446"/>
          <w:marRight w:val="0"/>
          <w:marTop w:val="0"/>
          <w:marBottom w:val="0"/>
          <w:divBdr>
            <w:top w:val="none" w:sz="0" w:space="0" w:color="auto"/>
            <w:left w:val="none" w:sz="0" w:space="0" w:color="auto"/>
            <w:bottom w:val="none" w:sz="0" w:space="0" w:color="auto"/>
            <w:right w:val="none" w:sz="0" w:space="0" w:color="auto"/>
          </w:divBdr>
        </w:div>
        <w:div w:id="1161893658">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yperlink" Target="https://edu.rsc.org/resources/pva-polymer-slime/756.article" TargetMode="Externa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yperlink" Target="https://edu.rsc.org/resources/pva-polymer-slime/756.articl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du.rsc.org/resources/pva-polymer-slime/756.article"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s://edu.rsc.org/resources/pva-polymer-slime/756.articl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ha\Documents\BEST\Templates\New%20templates%20Dec\template_chemistry_item_response_practic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template_chemistry_item_response_practical</Template>
  <TotalTime>46</TotalTime>
  <Pages>3</Pages>
  <Words>1009</Words>
  <Characters>5757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HEC Harden</dc:creator>
  <cp:lastModifiedBy>HEC Harden</cp:lastModifiedBy>
  <cp:revision>3</cp:revision>
  <cp:lastPrinted>2017-02-24T16:20:00Z</cp:lastPrinted>
  <dcterms:created xsi:type="dcterms:W3CDTF">2020-06-26T15:22:00Z</dcterms:created>
  <dcterms:modified xsi:type="dcterms:W3CDTF">2020-06-26T16:09:00Z</dcterms:modified>
</cp:coreProperties>
</file>